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D0130" w14:textId="139F3219" w:rsidR="00B24926" w:rsidRDefault="00773B99" w:rsidP="00773B99">
      <w:pPr>
        <w:pStyle w:val="Title"/>
        <w:jc w:val="center"/>
        <w:rPr>
          <w:b/>
        </w:rPr>
      </w:pPr>
      <w:r>
        <w:rPr>
          <w:b/>
        </w:rPr>
        <w:t xml:space="preserve">MEETING </w:t>
      </w:r>
      <w:r w:rsidR="008A52A3">
        <w:rPr>
          <w:b/>
        </w:rPr>
        <w:t xml:space="preserve">Minutes </w:t>
      </w:r>
      <w:bookmarkStart w:id="0" w:name="_GoBack"/>
      <w:bookmarkEnd w:id="0"/>
    </w:p>
    <w:p w14:paraId="334EF0EE" w14:textId="767DB86B" w:rsidR="00773B99" w:rsidRDefault="00773B99" w:rsidP="00773B99">
      <w:pPr>
        <w:jc w:val="center"/>
      </w:pPr>
    </w:p>
    <w:p w14:paraId="5018D888" w14:textId="6384207C" w:rsidR="00773B99" w:rsidRDefault="00773B99" w:rsidP="00773B99">
      <w:pPr>
        <w:spacing w:after="0" w:line="240" w:lineRule="auto"/>
        <w:jc w:val="center"/>
      </w:pPr>
      <w:r>
        <w:t>Fayette County Local Emergency Planning Committee</w:t>
      </w:r>
    </w:p>
    <w:p w14:paraId="5EDF30E7" w14:textId="262C035E" w:rsidR="00773B99" w:rsidRDefault="00726E6F" w:rsidP="00773B99">
      <w:pPr>
        <w:spacing w:after="0" w:line="240" w:lineRule="auto"/>
        <w:jc w:val="center"/>
      </w:pPr>
      <w:r>
        <w:t>Executive</w:t>
      </w:r>
      <w:r w:rsidR="00773B99">
        <w:t xml:space="preserve"> Committee Meeting</w:t>
      </w:r>
    </w:p>
    <w:p w14:paraId="42BB72A6" w14:textId="103759BA" w:rsidR="00773B99" w:rsidRDefault="000931F7" w:rsidP="00773B99">
      <w:pPr>
        <w:spacing w:after="0" w:line="240" w:lineRule="auto"/>
        <w:jc w:val="center"/>
      </w:pPr>
      <w:r>
        <w:t xml:space="preserve">Friday, </w:t>
      </w:r>
      <w:r w:rsidR="00C329EE">
        <w:t>June</w:t>
      </w:r>
      <w:r w:rsidR="00316160">
        <w:t xml:space="preserve"> </w:t>
      </w:r>
      <w:r w:rsidR="00C329EE">
        <w:t>2</w:t>
      </w:r>
      <w:r w:rsidR="00C329EE" w:rsidRPr="00C329EE">
        <w:rPr>
          <w:vertAlign w:val="superscript"/>
        </w:rPr>
        <w:t>nd</w:t>
      </w:r>
      <w:r w:rsidR="00267FFD">
        <w:t>, 202</w:t>
      </w:r>
      <w:r w:rsidR="00316160">
        <w:t>3</w:t>
      </w:r>
    </w:p>
    <w:p w14:paraId="0B9188EE" w14:textId="6F754EEE" w:rsidR="00773B99" w:rsidRDefault="009B06E6" w:rsidP="00773B99">
      <w:pPr>
        <w:spacing w:after="0" w:line="240" w:lineRule="auto"/>
        <w:jc w:val="center"/>
      </w:pPr>
      <w:r>
        <w:t>1</w:t>
      </w:r>
      <w:r w:rsidR="00214C1D">
        <w:t>:30</w:t>
      </w:r>
      <w:r>
        <w:t xml:space="preserve"> </w:t>
      </w:r>
      <w:r w:rsidR="00C329EE">
        <w:t>P</w:t>
      </w:r>
      <w:r>
        <w:t xml:space="preserve">M </w:t>
      </w:r>
      <w:r w:rsidR="00773B99">
        <w:t>EST</w:t>
      </w:r>
    </w:p>
    <w:p w14:paraId="333E43C1" w14:textId="5AD7D1DE" w:rsidR="00773B99" w:rsidRDefault="00773B99" w:rsidP="00773B99">
      <w:pPr>
        <w:spacing w:after="0" w:line="240" w:lineRule="auto"/>
        <w:jc w:val="center"/>
      </w:pPr>
    </w:p>
    <w:p w14:paraId="0A03272B" w14:textId="36024083" w:rsidR="00773B99" w:rsidRDefault="00773B99" w:rsidP="00773B99">
      <w:pPr>
        <w:spacing w:after="0" w:line="240" w:lineRule="auto"/>
        <w:jc w:val="center"/>
      </w:pPr>
    </w:p>
    <w:p w14:paraId="0F71BBA8" w14:textId="0F2CBA9D" w:rsidR="00773B99" w:rsidRPr="006125FE" w:rsidRDefault="002065D9" w:rsidP="00773B99">
      <w:pPr>
        <w:pStyle w:val="ListParagraph"/>
        <w:numPr>
          <w:ilvl w:val="0"/>
          <w:numId w:val="5"/>
        </w:numPr>
        <w:rPr>
          <w:rFonts w:cstheme="minorHAnsi"/>
          <w:sz w:val="24"/>
          <w:szCs w:val="24"/>
        </w:rPr>
      </w:pPr>
      <w:r w:rsidRPr="006125FE">
        <w:rPr>
          <w:rFonts w:cstheme="minorHAnsi"/>
          <w:sz w:val="24"/>
          <w:szCs w:val="24"/>
        </w:rPr>
        <w:t>Welcome</w:t>
      </w:r>
      <w:r w:rsidR="008A52A3" w:rsidRPr="006125FE">
        <w:rPr>
          <w:rFonts w:cstheme="minorHAnsi"/>
          <w:sz w:val="24"/>
          <w:szCs w:val="24"/>
        </w:rPr>
        <w:t xml:space="preserve"> </w:t>
      </w:r>
    </w:p>
    <w:p w14:paraId="41FFC76A" w14:textId="5C32455E" w:rsidR="008A52A3" w:rsidRPr="006125FE" w:rsidRDefault="00222080" w:rsidP="008A52A3">
      <w:pPr>
        <w:pStyle w:val="ListParagraph"/>
        <w:rPr>
          <w:rFonts w:cstheme="minorHAnsi"/>
          <w:b/>
          <w:sz w:val="24"/>
          <w:szCs w:val="24"/>
        </w:rPr>
      </w:pPr>
      <w:r w:rsidRPr="006125FE">
        <w:rPr>
          <w:rFonts w:cstheme="minorHAnsi"/>
          <w:b/>
          <w:sz w:val="24"/>
          <w:szCs w:val="24"/>
        </w:rPr>
        <w:t>Called to order 1:33</w:t>
      </w:r>
      <w:r w:rsidR="008A52A3" w:rsidRPr="006125FE">
        <w:rPr>
          <w:rFonts w:cstheme="minorHAnsi"/>
          <w:b/>
          <w:sz w:val="24"/>
          <w:szCs w:val="24"/>
        </w:rPr>
        <w:t xml:space="preserve">pm by Rick Parks </w:t>
      </w:r>
    </w:p>
    <w:p w14:paraId="2C3F8AE8" w14:textId="29AECDA8" w:rsidR="00BF70CE" w:rsidRPr="006125FE" w:rsidRDefault="00BF70CE" w:rsidP="00773B99">
      <w:pPr>
        <w:pStyle w:val="ListParagraph"/>
        <w:numPr>
          <w:ilvl w:val="0"/>
          <w:numId w:val="5"/>
        </w:numPr>
        <w:rPr>
          <w:rFonts w:cstheme="minorHAnsi"/>
          <w:sz w:val="24"/>
          <w:szCs w:val="24"/>
        </w:rPr>
      </w:pPr>
      <w:r w:rsidRPr="006125FE">
        <w:rPr>
          <w:rFonts w:cstheme="minorHAnsi"/>
          <w:sz w:val="24"/>
          <w:szCs w:val="24"/>
        </w:rPr>
        <w:t xml:space="preserve">Approval of </w:t>
      </w:r>
      <w:r w:rsidR="00C329EE" w:rsidRPr="006125FE">
        <w:rPr>
          <w:rFonts w:cstheme="minorHAnsi"/>
          <w:sz w:val="24"/>
          <w:szCs w:val="24"/>
        </w:rPr>
        <w:t>April</w:t>
      </w:r>
      <w:r w:rsidR="001B567B" w:rsidRPr="006125FE">
        <w:rPr>
          <w:rFonts w:cstheme="minorHAnsi"/>
          <w:sz w:val="24"/>
          <w:szCs w:val="24"/>
        </w:rPr>
        <w:t xml:space="preserve"> Executive Committee</w:t>
      </w:r>
      <w:r w:rsidR="00BB71E1" w:rsidRPr="006125FE">
        <w:rPr>
          <w:rFonts w:cstheme="minorHAnsi"/>
          <w:sz w:val="24"/>
          <w:szCs w:val="24"/>
        </w:rPr>
        <w:t xml:space="preserve"> Meeting Minutes</w:t>
      </w:r>
    </w:p>
    <w:p w14:paraId="321465F2" w14:textId="0A87A1EF" w:rsidR="008A52A3" w:rsidRPr="006125FE" w:rsidRDefault="00222080" w:rsidP="008A52A3">
      <w:pPr>
        <w:pStyle w:val="ListParagraph"/>
        <w:rPr>
          <w:rFonts w:cstheme="minorHAnsi"/>
          <w:b/>
          <w:sz w:val="24"/>
          <w:szCs w:val="24"/>
        </w:rPr>
      </w:pPr>
      <w:r w:rsidRPr="006125FE">
        <w:rPr>
          <w:rFonts w:cstheme="minorHAnsi"/>
          <w:b/>
          <w:sz w:val="24"/>
          <w:szCs w:val="24"/>
        </w:rPr>
        <w:t xml:space="preserve">Motion to approve by John Bobel. Second by Rob Larkin. Approved by voice. </w:t>
      </w:r>
    </w:p>
    <w:p w14:paraId="6768B7CC" w14:textId="105C03B3" w:rsidR="00773B99" w:rsidRPr="006125FE" w:rsidRDefault="00773B99" w:rsidP="00773B99">
      <w:pPr>
        <w:pStyle w:val="ListParagraph"/>
        <w:numPr>
          <w:ilvl w:val="0"/>
          <w:numId w:val="5"/>
        </w:numPr>
        <w:rPr>
          <w:rFonts w:cstheme="minorHAnsi"/>
          <w:sz w:val="24"/>
          <w:szCs w:val="24"/>
        </w:rPr>
      </w:pPr>
      <w:r w:rsidRPr="006125FE">
        <w:rPr>
          <w:rFonts w:cstheme="minorHAnsi"/>
          <w:sz w:val="24"/>
          <w:szCs w:val="24"/>
        </w:rPr>
        <w:t>Treasurer’s Report</w:t>
      </w:r>
      <w:r w:rsidR="00726E6F" w:rsidRPr="006125FE">
        <w:rPr>
          <w:rFonts w:cstheme="minorHAnsi"/>
          <w:sz w:val="24"/>
          <w:szCs w:val="24"/>
        </w:rPr>
        <w:t xml:space="preserve"> – </w:t>
      </w:r>
      <w:r w:rsidR="003722C5" w:rsidRPr="006125FE">
        <w:rPr>
          <w:rFonts w:cstheme="minorHAnsi"/>
          <w:sz w:val="24"/>
          <w:szCs w:val="24"/>
        </w:rPr>
        <w:t>Ralph McCracken</w:t>
      </w:r>
    </w:p>
    <w:p w14:paraId="103E314A" w14:textId="1F224A45" w:rsidR="00222080" w:rsidRPr="006125FE" w:rsidRDefault="00222080" w:rsidP="00222080">
      <w:pPr>
        <w:pStyle w:val="ListParagraph"/>
        <w:rPr>
          <w:rFonts w:cstheme="minorHAnsi"/>
          <w:b/>
          <w:sz w:val="24"/>
          <w:szCs w:val="24"/>
        </w:rPr>
      </w:pPr>
      <w:r w:rsidRPr="006125FE">
        <w:rPr>
          <w:rFonts w:cstheme="minorHAnsi"/>
          <w:b/>
          <w:sz w:val="24"/>
          <w:szCs w:val="24"/>
        </w:rPr>
        <w:t>Grant Fund Balance: $1,605.40</w:t>
      </w:r>
    </w:p>
    <w:p w14:paraId="01880BA4" w14:textId="16D48361" w:rsidR="00222080" w:rsidRPr="006125FE" w:rsidRDefault="00222080" w:rsidP="00222080">
      <w:pPr>
        <w:pStyle w:val="ListParagraph"/>
        <w:rPr>
          <w:rFonts w:cstheme="minorHAnsi"/>
          <w:b/>
          <w:sz w:val="24"/>
          <w:szCs w:val="24"/>
        </w:rPr>
      </w:pPr>
      <w:r w:rsidRPr="006125FE">
        <w:rPr>
          <w:rFonts w:cstheme="minorHAnsi"/>
          <w:b/>
          <w:sz w:val="24"/>
          <w:szCs w:val="24"/>
        </w:rPr>
        <w:t>Discretionary Fund Balance: $3,591.53</w:t>
      </w:r>
    </w:p>
    <w:p w14:paraId="3506B482" w14:textId="65218FF5" w:rsidR="00222080" w:rsidRPr="006125FE" w:rsidRDefault="00222080" w:rsidP="00222080">
      <w:pPr>
        <w:pStyle w:val="ListParagraph"/>
        <w:rPr>
          <w:rFonts w:cstheme="minorHAnsi"/>
          <w:b/>
          <w:sz w:val="24"/>
          <w:szCs w:val="24"/>
        </w:rPr>
      </w:pPr>
      <w:r w:rsidRPr="006125FE">
        <w:rPr>
          <w:rFonts w:cstheme="minorHAnsi"/>
          <w:b/>
          <w:sz w:val="24"/>
          <w:szCs w:val="24"/>
        </w:rPr>
        <w:t xml:space="preserve">Ralph MacCracken gave the update. No activity in the month of May. Grant amount is going to be $7,549.50. Rick mentioned we need to </w:t>
      </w:r>
      <w:r w:rsidR="008103ED" w:rsidRPr="006125FE">
        <w:rPr>
          <w:rFonts w:cstheme="minorHAnsi"/>
          <w:b/>
          <w:sz w:val="24"/>
          <w:szCs w:val="24"/>
        </w:rPr>
        <w:t>discuss the process in whi</w:t>
      </w:r>
      <w:r w:rsidR="00FB63FD" w:rsidRPr="006125FE">
        <w:rPr>
          <w:rFonts w:cstheme="minorHAnsi"/>
          <w:b/>
          <w:sz w:val="24"/>
          <w:szCs w:val="24"/>
        </w:rPr>
        <w:t xml:space="preserve">ch we allocate the funds. </w:t>
      </w:r>
    </w:p>
    <w:p w14:paraId="539CA39D" w14:textId="6CA50B1F" w:rsidR="00FB63FD" w:rsidRPr="006125FE" w:rsidRDefault="00FB63FD" w:rsidP="00222080">
      <w:pPr>
        <w:pStyle w:val="ListParagraph"/>
        <w:rPr>
          <w:rFonts w:cstheme="minorHAnsi"/>
          <w:b/>
          <w:sz w:val="24"/>
          <w:szCs w:val="24"/>
        </w:rPr>
      </w:pPr>
      <w:r w:rsidRPr="006125FE">
        <w:rPr>
          <w:rFonts w:cstheme="minorHAnsi"/>
          <w:b/>
          <w:sz w:val="24"/>
          <w:szCs w:val="24"/>
        </w:rPr>
        <w:t xml:space="preserve">Motion to approve by John Bobel. Second by Rob Larkin. Approved by voice. </w:t>
      </w:r>
    </w:p>
    <w:p w14:paraId="708A3FB0" w14:textId="16104DE1" w:rsidR="00773B99" w:rsidRPr="006125FE" w:rsidRDefault="00773B99" w:rsidP="00B851C4">
      <w:pPr>
        <w:pStyle w:val="ListParagraph"/>
        <w:numPr>
          <w:ilvl w:val="0"/>
          <w:numId w:val="5"/>
        </w:numPr>
        <w:rPr>
          <w:rFonts w:cstheme="minorHAnsi"/>
          <w:sz w:val="24"/>
          <w:szCs w:val="24"/>
        </w:rPr>
      </w:pPr>
      <w:r w:rsidRPr="006125FE">
        <w:rPr>
          <w:rFonts w:cstheme="minorHAnsi"/>
          <w:sz w:val="24"/>
          <w:szCs w:val="24"/>
        </w:rPr>
        <w:t>Public Information Update</w:t>
      </w:r>
      <w:r w:rsidR="00F414D2" w:rsidRPr="006125FE">
        <w:rPr>
          <w:rFonts w:cstheme="minorHAnsi"/>
          <w:sz w:val="24"/>
          <w:szCs w:val="24"/>
        </w:rPr>
        <w:t xml:space="preserve"> – John Bobel</w:t>
      </w:r>
    </w:p>
    <w:p w14:paraId="0A88705B" w14:textId="7D73B1B0" w:rsidR="00FB63FD" w:rsidRPr="006125FE" w:rsidRDefault="00FB63FD" w:rsidP="00FB63FD">
      <w:pPr>
        <w:pStyle w:val="ListParagraph"/>
        <w:rPr>
          <w:rFonts w:cstheme="minorHAnsi"/>
          <w:b/>
          <w:sz w:val="24"/>
          <w:szCs w:val="24"/>
        </w:rPr>
      </w:pPr>
      <w:r w:rsidRPr="006125FE">
        <w:rPr>
          <w:rFonts w:cstheme="minorHAnsi"/>
          <w:b/>
          <w:sz w:val="24"/>
          <w:szCs w:val="24"/>
        </w:rPr>
        <w:t xml:space="preserve">PIO update by John Bobel. No change since last meeting. There are two emergency kits that can be provided to agencies. John is waiting for the debit card to be able to make 10 more per last meeting. </w:t>
      </w:r>
      <w:r w:rsidR="00AC27A0" w:rsidRPr="006125FE">
        <w:rPr>
          <w:rFonts w:cstheme="minorHAnsi"/>
          <w:b/>
          <w:sz w:val="24"/>
          <w:szCs w:val="24"/>
        </w:rPr>
        <w:t xml:space="preserve">John is waiting on the budget discussion to decide what will be bought for educational materials for the fire prevention festival and other following activities. </w:t>
      </w:r>
    </w:p>
    <w:p w14:paraId="0CFAB1DC" w14:textId="1794438A" w:rsidR="00A157FF" w:rsidRPr="006125FE" w:rsidRDefault="00F414D2" w:rsidP="004516DA">
      <w:pPr>
        <w:pStyle w:val="ListParagraph"/>
        <w:numPr>
          <w:ilvl w:val="0"/>
          <w:numId w:val="5"/>
        </w:numPr>
        <w:rPr>
          <w:rFonts w:cstheme="minorHAnsi"/>
          <w:sz w:val="24"/>
          <w:szCs w:val="24"/>
        </w:rPr>
      </w:pPr>
      <w:r w:rsidRPr="006125FE">
        <w:rPr>
          <w:rFonts w:cstheme="minorHAnsi"/>
          <w:sz w:val="24"/>
          <w:szCs w:val="24"/>
        </w:rPr>
        <w:t>New Business</w:t>
      </w:r>
    </w:p>
    <w:p w14:paraId="7BAAAB2B" w14:textId="5A74ADE3" w:rsidR="00FA3E12" w:rsidRPr="006125FE" w:rsidRDefault="00FA3E12" w:rsidP="00F414D2">
      <w:pPr>
        <w:pStyle w:val="ListParagraph"/>
        <w:numPr>
          <w:ilvl w:val="1"/>
          <w:numId w:val="5"/>
        </w:numPr>
        <w:rPr>
          <w:rFonts w:cstheme="minorHAnsi"/>
          <w:sz w:val="24"/>
          <w:szCs w:val="24"/>
        </w:rPr>
      </w:pPr>
      <w:r w:rsidRPr="006125FE">
        <w:rPr>
          <w:rFonts w:cstheme="minorHAnsi"/>
          <w:sz w:val="24"/>
          <w:szCs w:val="24"/>
        </w:rPr>
        <w:t>Fayette County Environmental Clean Up schedule</w:t>
      </w:r>
    </w:p>
    <w:p w14:paraId="493FCE88" w14:textId="62E9CE5E" w:rsidR="00AC27A0" w:rsidRPr="006125FE" w:rsidRDefault="00AC27A0" w:rsidP="00AC27A0">
      <w:pPr>
        <w:pStyle w:val="ListParagraph"/>
        <w:ind w:left="1440"/>
        <w:rPr>
          <w:rFonts w:cstheme="minorHAnsi"/>
          <w:b/>
          <w:sz w:val="24"/>
          <w:szCs w:val="24"/>
        </w:rPr>
      </w:pPr>
      <w:r w:rsidRPr="006125FE">
        <w:rPr>
          <w:rFonts w:cstheme="minorHAnsi"/>
          <w:b/>
          <w:sz w:val="24"/>
          <w:szCs w:val="24"/>
        </w:rPr>
        <w:t>Fall Hall is October 21</w:t>
      </w:r>
      <w:r w:rsidRPr="006125FE">
        <w:rPr>
          <w:rFonts w:cstheme="minorHAnsi"/>
          <w:b/>
          <w:sz w:val="24"/>
          <w:szCs w:val="24"/>
          <w:vertAlign w:val="superscript"/>
        </w:rPr>
        <w:t>st</w:t>
      </w:r>
      <w:r w:rsidRPr="006125FE">
        <w:rPr>
          <w:rFonts w:cstheme="minorHAnsi"/>
          <w:b/>
          <w:sz w:val="24"/>
          <w:szCs w:val="24"/>
        </w:rPr>
        <w:t xml:space="preserve"> 2023. </w:t>
      </w:r>
    </w:p>
    <w:p w14:paraId="3E9ED978" w14:textId="1104FEF0" w:rsidR="00AC27A0" w:rsidRPr="006125FE" w:rsidRDefault="00AC27A0" w:rsidP="00AC27A0">
      <w:pPr>
        <w:pStyle w:val="ListParagraph"/>
        <w:ind w:left="1440"/>
        <w:rPr>
          <w:rFonts w:cstheme="minorHAnsi"/>
          <w:b/>
          <w:sz w:val="24"/>
          <w:szCs w:val="24"/>
        </w:rPr>
      </w:pPr>
      <w:r w:rsidRPr="006125FE">
        <w:rPr>
          <w:rFonts w:cstheme="minorHAnsi"/>
          <w:b/>
          <w:sz w:val="24"/>
          <w:szCs w:val="24"/>
        </w:rPr>
        <w:t>River Clean Up is June 17</w:t>
      </w:r>
      <w:r w:rsidRPr="006125FE">
        <w:rPr>
          <w:rFonts w:cstheme="minorHAnsi"/>
          <w:b/>
          <w:sz w:val="24"/>
          <w:szCs w:val="24"/>
          <w:vertAlign w:val="superscript"/>
        </w:rPr>
        <w:t>th</w:t>
      </w:r>
      <w:r w:rsidRPr="006125FE">
        <w:rPr>
          <w:rFonts w:cstheme="minorHAnsi"/>
          <w:b/>
          <w:sz w:val="24"/>
          <w:szCs w:val="24"/>
        </w:rPr>
        <w:t xml:space="preserve"> 2023</w:t>
      </w:r>
    </w:p>
    <w:p w14:paraId="0564401B" w14:textId="2F4B0EB4" w:rsidR="00773B99" w:rsidRPr="006125FE" w:rsidRDefault="004516DA" w:rsidP="004B1277">
      <w:pPr>
        <w:pStyle w:val="ListParagraph"/>
        <w:numPr>
          <w:ilvl w:val="1"/>
          <w:numId w:val="5"/>
        </w:numPr>
        <w:rPr>
          <w:rFonts w:cstheme="minorHAnsi"/>
          <w:sz w:val="24"/>
          <w:szCs w:val="24"/>
        </w:rPr>
      </w:pPr>
      <w:r w:rsidRPr="006125FE">
        <w:rPr>
          <w:rFonts w:cstheme="minorHAnsi"/>
          <w:sz w:val="24"/>
          <w:szCs w:val="24"/>
        </w:rPr>
        <w:t>Budget Prep June</w:t>
      </w:r>
      <w:r w:rsidR="00C329EE" w:rsidRPr="006125FE">
        <w:rPr>
          <w:rFonts w:cstheme="minorHAnsi"/>
          <w:sz w:val="24"/>
          <w:szCs w:val="24"/>
        </w:rPr>
        <w:t xml:space="preserve"> 30</w:t>
      </w:r>
      <w:r w:rsidR="00C329EE" w:rsidRPr="006125FE">
        <w:rPr>
          <w:rFonts w:cstheme="minorHAnsi"/>
          <w:sz w:val="24"/>
          <w:szCs w:val="24"/>
          <w:vertAlign w:val="superscript"/>
        </w:rPr>
        <w:t>th</w:t>
      </w:r>
      <w:r w:rsidR="00C329EE" w:rsidRPr="006125FE">
        <w:rPr>
          <w:rFonts w:cstheme="minorHAnsi"/>
          <w:sz w:val="24"/>
          <w:szCs w:val="24"/>
        </w:rPr>
        <w:t xml:space="preserve"> </w:t>
      </w:r>
      <w:r w:rsidRPr="006125FE">
        <w:rPr>
          <w:rFonts w:cstheme="minorHAnsi"/>
          <w:sz w:val="24"/>
          <w:szCs w:val="24"/>
        </w:rPr>
        <w:t xml:space="preserve"> Deadline</w:t>
      </w:r>
    </w:p>
    <w:p w14:paraId="6D7FD958" w14:textId="7265CEBA" w:rsidR="00FB63FD" w:rsidRPr="006125FE" w:rsidRDefault="00FB63FD" w:rsidP="00FB63FD">
      <w:pPr>
        <w:pStyle w:val="ListParagraph"/>
        <w:ind w:left="1440"/>
        <w:rPr>
          <w:rFonts w:cstheme="minorHAnsi"/>
          <w:b/>
          <w:sz w:val="24"/>
          <w:szCs w:val="24"/>
        </w:rPr>
      </w:pPr>
      <w:r w:rsidRPr="006125FE">
        <w:rPr>
          <w:rFonts w:cstheme="minorHAnsi"/>
          <w:b/>
          <w:sz w:val="24"/>
          <w:szCs w:val="24"/>
        </w:rPr>
        <w:t>Budget with Left over grant Money and new Grant Money: $9,154.90</w:t>
      </w:r>
    </w:p>
    <w:p w14:paraId="09F90992" w14:textId="2CA412F3" w:rsidR="00FB63FD" w:rsidRPr="006125FE" w:rsidRDefault="00FB63FD" w:rsidP="00FB63FD">
      <w:pPr>
        <w:pStyle w:val="ListParagraph"/>
        <w:ind w:left="1440"/>
        <w:rPr>
          <w:rFonts w:cstheme="minorHAnsi"/>
          <w:b/>
          <w:sz w:val="24"/>
          <w:szCs w:val="24"/>
        </w:rPr>
      </w:pPr>
      <w:r w:rsidRPr="006125FE">
        <w:rPr>
          <w:rFonts w:cstheme="minorHAnsi"/>
          <w:b/>
          <w:sz w:val="24"/>
          <w:szCs w:val="24"/>
        </w:rPr>
        <w:t>Grant Fund Total:    $ 9,154.90</w:t>
      </w:r>
    </w:p>
    <w:p w14:paraId="7C7AD253" w14:textId="2D77B072" w:rsidR="00FB63FD" w:rsidRPr="006125FE" w:rsidRDefault="00FB63FD" w:rsidP="00FB63FD">
      <w:pPr>
        <w:pStyle w:val="ListParagraph"/>
        <w:numPr>
          <w:ilvl w:val="0"/>
          <w:numId w:val="8"/>
        </w:numPr>
        <w:rPr>
          <w:rFonts w:cstheme="minorHAnsi"/>
          <w:b/>
          <w:sz w:val="24"/>
          <w:szCs w:val="24"/>
        </w:rPr>
      </w:pPr>
      <w:r w:rsidRPr="006125FE">
        <w:rPr>
          <w:rFonts w:cstheme="minorHAnsi"/>
          <w:b/>
          <w:sz w:val="24"/>
          <w:szCs w:val="24"/>
        </w:rPr>
        <w:t>$ 1,000.00 (Legal Ad Fee, Zoom, Serif)</w:t>
      </w:r>
    </w:p>
    <w:p w14:paraId="48809DB3" w14:textId="44CD9DAA" w:rsidR="00FB63FD" w:rsidRPr="006125FE" w:rsidRDefault="00FB63FD" w:rsidP="00FB63FD">
      <w:pPr>
        <w:pStyle w:val="ListParagraph"/>
        <w:numPr>
          <w:ilvl w:val="0"/>
          <w:numId w:val="8"/>
        </w:numPr>
        <w:rPr>
          <w:rFonts w:cstheme="minorHAnsi"/>
          <w:b/>
          <w:sz w:val="24"/>
          <w:szCs w:val="24"/>
        </w:rPr>
      </w:pPr>
      <w:r w:rsidRPr="006125FE">
        <w:rPr>
          <w:rFonts w:cstheme="minorHAnsi"/>
          <w:b/>
          <w:sz w:val="24"/>
          <w:szCs w:val="24"/>
        </w:rPr>
        <w:t>$ 1,500 (LEPC EHS Planner Laptop)</w:t>
      </w:r>
    </w:p>
    <w:p w14:paraId="1F2650D6" w14:textId="63B8D9C8" w:rsidR="00FB63FD" w:rsidRPr="006125FE" w:rsidRDefault="00FB63FD" w:rsidP="00FB63FD">
      <w:pPr>
        <w:pStyle w:val="ListParagraph"/>
        <w:numPr>
          <w:ilvl w:val="0"/>
          <w:numId w:val="8"/>
        </w:numPr>
        <w:rPr>
          <w:rFonts w:cstheme="minorHAnsi"/>
          <w:b/>
          <w:sz w:val="24"/>
          <w:szCs w:val="24"/>
        </w:rPr>
      </w:pPr>
      <w:r w:rsidRPr="006125FE">
        <w:rPr>
          <w:rFonts w:cstheme="minorHAnsi"/>
          <w:b/>
          <w:sz w:val="24"/>
          <w:szCs w:val="24"/>
        </w:rPr>
        <w:t xml:space="preserve">$ 4,000 (Education Materials) </w:t>
      </w:r>
    </w:p>
    <w:p w14:paraId="4587BBBA" w14:textId="6EF28405" w:rsidR="00FB63FD" w:rsidRPr="006125FE" w:rsidRDefault="00FB63FD" w:rsidP="00FB63FD">
      <w:pPr>
        <w:pStyle w:val="ListParagraph"/>
        <w:numPr>
          <w:ilvl w:val="0"/>
          <w:numId w:val="8"/>
        </w:numPr>
        <w:rPr>
          <w:rFonts w:cstheme="minorHAnsi"/>
          <w:b/>
          <w:sz w:val="24"/>
          <w:szCs w:val="24"/>
        </w:rPr>
      </w:pPr>
      <w:r w:rsidRPr="006125FE">
        <w:rPr>
          <w:rFonts w:cstheme="minorHAnsi"/>
          <w:b/>
          <w:sz w:val="24"/>
          <w:szCs w:val="24"/>
        </w:rPr>
        <w:lastRenderedPageBreak/>
        <w:t>$ 2,200 (11 Emergency Kits)</w:t>
      </w:r>
    </w:p>
    <w:p w14:paraId="68BF97D8" w14:textId="47BAD246" w:rsidR="00FB63FD" w:rsidRPr="006125FE" w:rsidRDefault="00FB63FD" w:rsidP="00FB63FD">
      <w:pPr>
        <w:ind w:firstLine="720"/>
        <w:rPr>
          <w:rFonts w:cstheme="minorHAnsi"/>
          <w:b/>
          <w:sz w:val="24"/>
          <w:szCs w:val="24"/>
        </w:rPr>
      </w:pPr>
      <w:r w:rsidRPr="006125FE">
        <w:rPr>
          <w:rFonts w:cstheme="minorHAnsi"/>
          <w:b/>
          <w:sz w:val="24"/>
          <w:szCs w:val="24"/>
        </w:rPr>
        <w:t xml:space="preserve">                     Total Left Over: $ 454.90</w:t>
      </w:r>
    </w:p>
    <w:p w14:paraId="3DF6B659" w14:textId="07B509D8" w:rsidR="00316160" w:rsidRPr="006125FE" w:rsidRDefault="00316160" w:rsidP="004B1277">
      <w:pPr>
        <w:pStyle w:val="ListParagraph"/>
        <w:numPr>
          <w:ilvl w:val="1"/>
          <w:numId w:val="5"/>
        </w:numPr>
        <w:rPr>
          <w:rFonts w:cstheme="minorHAnsi"/>
          <w:sz w:val="24"/>
          <w:szCs w:val="24"/>
        </w:rPr>
      </w:pPr>
      <w:r w:rsidRPr="006125FE">
        <w:rPr>
          <w:rFonts w:cstheme="minorHAnsi"/>
          <w:sz w:val="24"/>
          <w:szCs w:val="24"/>
        </w:rPr>
        <w:t>Tier II Reporting</w:t>
      </w:r>
      <w:r w:rsidR="00282A07" w:rsidRPr="006125FE">
        <w:rPr>
          <w:rFonts w:cstheme="minorHAnsi"/>
          <w:sz w:val="24"/>
          <w:szCs w:val="24"/>
        </w:rPr>
        <w:t xml:space="preserve"> Certification Letters</w:t>
      </w:r>
    </w:p>
    <w:p w14:paraId="47474FFA" w14:textId="0DC49C68" w:rsidR="00AC27A0" w:rsidRPr="006125FE" w:rsidRDefault="00AC27A0" w:rsidP="00AC27A0">
      <w:pPr>
        <w:pStyle w:val="ListParagraph"/>
        <w:ind w:left="1440"/>
        <w:rPr>
          <w:rFonts w:cstheme="minorHAnsi"/>
          <w:b/>
          <w:sz w:val="24"/>
          <w:szCs w:val="24"/>
        </w:rPr>
      </w:pPr>
      <w:r w:rsidRPr="006125FE">
        <w:rPr>
          <w:rFonts w:cstheme="minorHAnsi"/>
          <w:b/>
          <w:sz w:val="24"/>
          <w:szCs w:val="24"/>
        </w:rPr>
        <w:t xml:space="preserve">Done and approved by State. </w:t>
      </w:r>
    </w:p>
    <w:p w14:paraId="14A99DAC" w14:textId="4AB107D7" w:rsidR="006E51DE" w:rsidRPr="006125FE" w:rsidRDefault="006E51DE" w:rsidP="004B1277">
      <w:pPr>
        <w:pStyle w:val="ListParagraph"/>
        <w:numPr>
          <w:ilvl w:val="1"/>
          <w:numId w:val="5"/>
        </w:numPr>
        <w:rPr>
          <w:rFonts w:cstheme="minorHAnsi"/>
          <w:sz w:val="24"/>
          <w:szCs w:val="24"/>
        </w:rPr>
      </w:pPr>
      <w:r w:rsidRPr="006125FE">
        <w:rPr>
          <w:rFonts w:cstheme="minorHAnsi"/>
          <w:sz w:val="24"/>
          <w:szCs w:val="24"/>
        </w:rPr>
        <w:t>Family Emergency Kits</w:t>
      </w:r>
    </w:p>
    <w:p w14:paraId="04869694" w14:textId="2ECD5787" w:rsidR="00AC27A0" w:rsidRPr="006125FE" w:rsidRDefault="00AC27A0" w:rsidP="00AC27A0">
      <w:pPr>
        <w:pStyle w:val="ListParagraph"/>
        <w:ind w:left="1440"/>
        <w:rPr>
          <w:rFonts w:cstheme="minorHAnsi"/>
          <w:b/>
          <w:sz w:val="24"/>
          <w:szCs w:val="24"/>
        </w:rPr>
      </w:pPr>
      <w:r w:rsidRPr="006125FE">
        <w:rPr>
          <w:rFonts w:cstheme="minorHAnsi"/>
          <w:b/>
          <w:sz w:val="24"/>
          <w:szCs w:val="24"/>
        </w:rPr>
        <w:t xml:space="preserve">Per budget discussion there will be 11 more emergency kits created after grant money is received. </w:t>
      </w:r>
    </w:p>
    <w:p w14:paraId="2C5E4814" w14:textId="16A3B49B" w:rsidR="0034229B" w:rsidRPr="006125FE" w:rsidRDefault="003B2D0D" w:rsidP="004B1277">
      <w:pPr>
        <w:pStyle w:val="ListParagraph"/>
        <w:numPr>
          <w:ilvl w:val="1"/>
          <w:numId w:val="5"/>
        </w:numPr>
        <w:rPr>
          <w:rFonts w:cstheme="minorHAnsi"/>
          <w:sz w:val="24"/>
          <w:szCs w:val="24"/>
        </w:rPr>
      </w:pPr>
      <w:r w:rsidRPr="006125FE">
        <w:rPr>
          <w:rFonts w:cstheme="minorHAnsi"/>
          <w:sz w:val="24"/>
          <w:szCs w:val="24"/>
        </w:rPr>
        <w:t>Debit Card for LEPC</w:t>
      </w:r>
    </w:p>
    <w:p w14:paraId="21545AA1" w14:textId="014A51BF" w:rsidR="00AC27A0" w:rsidRPr="006125FE" w:rsidRDefault="006125FE" w:rsidP="00AC27A0">
      <w:pPr>
        <w:pStyle w:val="ListParagraph"/>
        <w:ind w:left="1440"/>
        <w:rPr>
          <w:rFonts w:cstheme="minorHAnsi"/>
          <w:b/>
          <w:sz w:val="24"/>
          <w:szCs w:val="24"/>
        </w:rPr>
      </w:pPr>
      <w:r w:rsidRPr="006125FE">
        <w:rPr>
          <w:rFonts w:cstheme="minorHAnsi"/>
          <w:b/>
          <w:sz w:val="24"/>
          <w:szCs w:val="24"/>
        </w:rPr>
        <w:t xml:space="preserve">Ralph and Rick went to chase bank last week. </w:t>
      </w:r>
      <w:r w:rsidR="00AC27A0" w:rsidRPr="006125FE">
        <w:rPr>
          <w:rFonts w:cstheme="minorHAnsi"/>
          <w:b/>
          <w:sz w:val="24"/>
          <w:szCs w:val="24"/>
        </w:rPr>
        <w:t xml:space="preserve"> </w:t>
      </w:r>
      <w:r w:rsidRPr="006125FE">
        <w:rPr>
          <w:rFonts w:cstheme="minorHAnsi"/>
          <w:b/>
          <w:sz w:val="24"/>
          <w:szCs w:val="24"/>
        </w:rPr>
        <w:t xml:space="preserve">Ralph is trying to get additional information on the type of account for the debit cards. </w:t>
      </w:r>
      <w:r w:rsidR="00AC27A0" w:rsidRPr="006125FE">
        <w:rPr>
          <w:rFonts w:cstheme="minorHAnsi"/>
          <w:b/>
          <w:sz w:val="24"/>
          <w:szCs w:val="24"/>
        </w:rPr>
        <w:t xml:space="preserve">Waiting </w:t>
      </w:r>
      <w:r w:rsidRPr="006125FE">
        <w:rPr>
          <w:rFonts w:cstheme="minorHAnsi"/>
          <w:b/>
          <w:sz w:val="24"/>
          <w:szCs w:val="24"/>
        </w:rPr>
        <w:t xml:space="preserve">on additional information. </w:t>
      </w:r>
    </w:p>
    <w:p w14:paraId="218530E0" w14:textId="2D4C345C" w:rsidR="00F65813" w:rsidRPr="006125FE" w:rsidRDefault="004B1277" w:rsidP="004B1277">
      <w:pPr>
        <w:pStyle w:val="ListParagraph"/>
        <w:numPr>
          <w:ilvl w:val="0"/>
          <w:numId w:val="5"/>
        </w:numPr>
        <w:rPr>
          <w:rFonts w:cstheme="minorHAnsi"/>
          <w:color w:val="000000" w:themeColor="text1"/>
          <w:sz w:val="24"/>
          <w:szCs w:val="24"/>
        </w:rPr>
      </w:pPr>
      <w:r w:rsidRPr="006125FE">
        <w:rPr>
          <w:rFonts w:cstheme="minorHAnsi"/>
          <w:color w:val="000000" w:themeColor="text1"/>
          <w:sz w:val="24"/>
          <w:szCs w:val="24"/>
        </w:rPr>
        <w:t>Good of the Order</w:t>
      </w:r>
    </w:p>
    <w:p w14:paraId="5F818298" w14:textId="708C6061" w:rsidR="00AC27A0" w:rsidRPr="006125FE" w:rsidRDefault="00AC27A0" w:rsidP="00AC27A0">
      <w:pPr>
        <w:pStyle w:val="ListParagraph"/>
        <w:numPr>
          <w:ilvl w:val="0"/>
          <w:numId w:val="8"/>
        </w:numPr>
        <w:ind w:left="1530"/>
        <w:rPr>
          <w:rFonts w:cstheme="minorHAnsi"/>
          <w:b/>
          <w:color w:val="000000" w:themeColor="text1"/>
          <w:sz w:val="24"/>
          <w:szCs w:val="24"/>
        </w:rPr>
      </w:pPr>
      <w:r w:rsidRPr="006125FE">
        <w:rPr>
          <w:rFonts w:cstheme="minorHAnsi"/>
          <w:b/>
          <w:color w:val="000000" w:themeColor="text1"/>
          <w:sz w:val="24"/>
          <w:szCs w:val="24"/>
        </w:rPr>
        <w:t>June 13</w:t>
      </w:r>
      <w:r w:rsidRPr="006125FE">
        <w:rPr>
          <w:rFonts w:cstheme="minorHAnsi"/>
          <w:b/>
          <w:color w:val="000000" w:themeColor="text1"/>
          <w:sz w:val="24"/>
          <w:szCs w:val="24"/>
          <w:vertAlign w:val="superscript"/>
        </w:rPr>
        <w:t>th</w:t>
      </w:r>
      <w:r w:rsidRPr="006125FE">
        <w:rPr>
          <w:rFonts w:cstheme="minorHAnsi"/>
          <w:b/>
          <w:color w:val="000000" w:themeColor="text1"/>
          <w:sz w:val="24"/>
          <w:szCs w:val="24"/>
        </w:rPr>
        <w:t xml:space="preserve"> National Fork Lift Safety Day. Clark Materials is having an event with a Forklift Rodeo. </w:t>
      </w:r>
    </w:p>
    <w:p w14:paraId="1F73E052" w14:textId="4F41E66E" w:rsidR="00AC27A0" w:rsidRPr="006125FE" w:rsidRDefault="00AC27A0" w:rsidP="00AC27A0">
      <w:pPr>
        <w:pStyle w:val="ListParagraph"/>
        <w:numPr>
          <w:ilvl w:val="0"/>
          <w:numId w:val="8"/>
        </w:numPr>
        <w:ind w:left="1530"/>
        <w:rPr>
          <w:rFonts w:cstheme="minorHAnsi"/>
          <w:b/>
          <w:color w:val="000000" w:themeColor="text1"/>
          <w:sz w:val="24"/>
          <w:szCs w:val="24"/>
        </w:rPr>
      </w:pPr>
      <w:r w:rsidRPr="006125FE">
        <w:rPr>
          <w:rFonts w:cstheme="minorHAnsi"/>
          <w:b/>
          <w:color w:val="000000" w:themeColor="text1"/>
          <w:sz w:val="24"/>
          <w:szCs w:val="24"/>
        </w:rPr>
        <w:t>John Bobel is officially retiring from LFUCG DEM on July 30</w:t>
      </w:r>
      <w:r w:rsidRPr="006125FE">
        <w:rPr>
          <w:rFonts w:cstheme="minorHAnsi"/>
          <w:b/>
          <w:color w:val="000000" w:themeColor="text1"/>
          <w:sz w:val="24"/>
          <w:szCs w:val="24"/>
          <w:vertAlign w:val="superscript"/>
        </w:rPr>
        <w:t>th</w:t>
      </w:r>
      <w:r w:rsidRPr="006125FE">
        <w:rPr>
          <w:rFonts w:cstheme="minorHAnsi"/>
          <w:b/>
          <w:color w:val="000000" w:themeColor="text1"/>
          <w:sz w:val="24"/>
          <w:szCs w:val="24"/>
        </w:rPr>
        <w:t xml:space="preserve">. However will be affiliated with KYEM as an on call PIO. John will continue serving as a PIO to the Ex. Committee. </w:t>
      </w:r>
    </w:p>
    <w:p w14:paraId="3DB08D15" w14:textId="7CD81F42" w:rsidR="00AC27A0" w:rsidRDefault="00AC27A0" w:rsidP="003D765F">
      <w:pPr>
        <w:pStyle w:val="ListParagraph"/>
        <w:numPr>
          <w:ilvl w:val="0"/>
          <w:numId w:val="8"/>
        </w:numPr>
        <w:ind w:left="1530"/>
        <w:rPr>
          <w:rFonts w:cstheme="minorHAnsi"/>
          <w:b/>
          <w:color w:val="000000" w:themeColor="text1"/>
          <w:sz w:val="24"/>
          <w:szCs w:val="24"/>
        </w:rPr>
      </w:pPr>
      <w:r w:rsidRPr="006125FE">
        <w:rPr>
          <w:rFonts w:cstheme="minorHAnsi"/>
          <w:b/>
          <w:color w:val="000000" w:themeColor="text1"/>
          <w:sz w:val="24"/>
          <w:szCs w:val="24"/>
        </w:rPr>
        <w:t xml:space="preserve">Rob Larkin is retiring in January 2023 and his replacement will be Chief Trailer. </w:t>
      </w:r>
    </w:p>
    <w:p w14:paraId="0A3434E5" w14:textId="41D22F00" w:rsidR="0021363A" w:rsidRPr="006125FE" w:rsidRDefault="0021363A" w:rsidP="003D765F">
      <w:pPr>
        <w:pStyle w:val="ListParagraph"/>
        <w:numPr>
          <w:ilvl w:val="0"/>
          <w:numId w:val="8"/>
        </w:numPr>
        <w:ind w:left="1530"/>
        <w:rPr>
          <w:rFonts w:cstheme="minorHAnsi"/>
          <w:b/>
          <w:color w:val="000000" w:themeColor="text1"/>
          <w:sz w:val="24"/>
          <w:szCs w:val="24"/>
        </w:rPr>
      </w:pPr>
      <w:r>
        <w:rPr>
          <w:rFonts w:cstheme="minorHAnsi"/>
          <w:b/>
          <w:color w:val="000000" w:themeColor="text1"/>
          <w:sz w:val="24"/>
          <w:szCs w:val="24"/>
        </w:rPr>
        <w:t xml:space="preserve">Bradley is filling out forms and working towards the 501c.3 paperwork and will have more information for meeting in August. </w:t>
      </w:r>
    </w:p>
    <w:p w14:paraId="4C1DEF3A" w14:textId="3BC59522" w:rsidR="004B1277" w:rsidRPr="006125FE" w:rsidRDefault="004B1277" w:rsidP="004B1277">
      <w:pPr>
        <w:pStyle w:val="ListParagraph"/>
        <w:numPr>
          <w:ilvl w:val="0"/>
          <w:numId w:val="5"/>
        </w:numPr>
        <w:rPr>
          <w:rFonts w:cstheme="minorHAnsi"/>
          <w:color w:val="000000" w:themeColor="text1"/>
          <w:sz w:val="24"/>
          <w:szCs w:val="24"/>
        </w:rPr>
      </w:pPr>
      <w:r w:rsidRPr="006125FE">
        <w:rPr>
          <w:rFonts w:cstheme="minorHAnsi"/>
          <w:color w:val="000000" w:themeColor="text1"/>
          <w:sz w:val="24"/>
          <w:szCs w:val="24"/>
        </w:rPr>
        <w:t>Adjournment</w:t>
      </w:r>
    </w:p>
    <w:p w14:paraId="25F7197D" w14:textId="7B39B2F1" w:rsidR="003D765F" w:rsidRPr="006125FE" w:rsidRDefault="003D765F" w:rsidP="003D765F">
      <w:pPr>
        <w:pStyle w:val="ListParagraph"/>
        <w:rPr>
          <w:rFonts w:cstheme="minorHAnsi"/>
          <w:b/>
          <w:color w:val="000000" w:themeColor="text1"/>
          <w:sz w:val="24"/>
          <w:szCs w:val="24"/>
        </w:rPr>
      </w:pPr>
      <w:r w:rsidRPr="006125FE">
        <w:rPr>
          <w:rFonts w:cstheme="minorHAnsi"/>
          <w:b/>
          <w:color w:val="000000" w:themeColor="text1"/>
          <w:sz w:val="24"/>
          <w:szCs w:val="24"/>
        </w:rPr>
        <w:t xml:space="preserve">Motion to adjourn by John Bobel. Second by Rob Larkin. </w:t>
      </w:r>
    </w:p>
    <w:p w14:paraId="6F92BA43" w14:textId="0B3F838D" w:rsidR="003D765F" w:rsidRPr="006125FE" w:rsidRDefault="003D765F" w:rsidP="003D765F">
      <w:pPr>
        <w:pStyle w:val="ListParagraph"/>
        <w:rPr>
          <w:rFonts w:cstheme="minorHAnsi"/>
          <w:b/>
          <w:color w:val="000000" w:themeColor="text1"/>
          <w:sz w:val="24"/>
          <w:szCs w:val="24"/>
        </w:rPr>
      </w:pPr>
      <w:r w:rsidRPr="006125FE">
        <w:rPr>
          <w:rFonts w:cstheme="minorHAnsi"/>
          <w:b/>
          <w:color w:val="000000" w:themeColor="text1"/>
          <w:sz w:val="24"/>
          <w:szCs w:val="24"/>
        </w:rPr>
        <w:t>Meeting adjourned 2:08pm</w:t>
      </w:r>
    </w:p>
    <w:p w14:paraId="3938D156" w14:textId="77777777" w:rsidR="00726E6F" w:rsidRPr="0067190B" w:rsidRDefault="00726E6F" w:rsidP="00F65813">
      <w:pPr>
        <w:rPr>
          <w:color w:val="000000" w:themeColor="text1"/>
          <w:sz w:val="24"/>
          <w:szCs w:val="24"/>
        </w:rPr>
      </w:pPr>
    </w:p>
    <w:sectPr w:rsidR="00726E6F" w:rsidRPr="006719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A4C1" w14:textId="77777777" w:rsidR="00CF34FC" w:rsidRDefault="00CF34FC" w:rsidP="006A36A4">
      <w:pPr>
        <w:spacing w:after="0" w:line="240" w:lineRule="auto"/>
      </w:pPr>
      <w:r>
        <w:separator/>
      </w:r>
    </w:p>
  </w:endnote>
  <w:endnote w:type="continuationSeparator" w:id="0">
    <w:p w14:paraId="172FF055" w14:textId="77777777" w:rsidR="00CF34FC" w:rsidRDefault="00CF34FC" w:rsidP="006A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8F8D" w14:textId="77777777" w:rsidR="00CF34FC" w:rsidRDefault="00CF34FC" w:rsidP="006A36A4">
      <w:pPr>
        <w:spacing w:after="0" w:line="240" w:lineRule="auto"/>
      </w:pPr>
      <w:r>
        <w:separator/>
      </w:r>
    </w:p>
  </w:footnote>
  <w:footnote w:type="continuationSeparator" w:id="0">
    <w:p w14:paraId="44BBA56A" w14:textId="77777777" w:rsidR="00CF34FC" w:rsidRDefault="00CF34FC" w:rsidP="006A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57AB" w14:textId="0C8C86C6" w:rsidR="006A36A4" w:rsidRDefault="006A36A4" w:rsidP="006A36A4">
    <w:pPr>
      <w:pStyle w:val="Header"/>
      <w:ind w:left="-720"/>
    </w:pPr>
    <w:r>
      <w:rPr>
        <w:noProof/>
      </w:rPr>
      <w:drawing>
        <wp:inline distT="0" distB="0" distL="0" distR="0" wp14:anchorId="0BA5D99A" wp14:editId="56A4A30A">
          <wp:extent cx="1724891" cy="1292629"/>
          <wp:effectExtent l="0" t="0" r="8890" b="317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C.jpg"/>
                  <pic:cNvPicPr/>
                </pic:nvPicPr>
                <pic:blipFill>
                  <a:blip r:embed="rId1">
                    <a:extLst>
                      <a:ext uri="{28A0092B-C50C-407E-A947-70E740481C1C}">
                        <a14:useLocalDpi xmlns:a14="http://schemas.microsoft.com/office/drawing/2010/main" val="0"/>
                      </a:ext>
                    </a:extLst>
                  </a:blip>
                  <a:stretch>
                    <a:fillRect/>
                  </a:stretch>
                </pic:blipFill>
                <pic:spPr>
                  <a:xfrm>
                    <a:off x="0" y="0"/>
                    <a:ext cx="1724891" cy="1292629"/>
                  </a:xfrm>
                  <a:prstGeom prst="rect">
                    <a:avLst/>
                  </a:prstGeom>
                </pic:spPr>
              </pic:pic>
            </a:graphicData>
          </a:graphic>
        </wp:inline>
      </w:drawing>
    </w:r>
  </w:p>
  <w:p w14:paraId="170D96E3" w14:textId="77777777" w:rsidR="006A36A4" w:rsidRDefault="006A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491"/>
    <w:multiLevelType w:val="hybridMultilevel"/>
    <w:tmpl w:val="442C97E2"/>
    <w:lvl w:ilvl="0" w:tplc="3F843AFC">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8C521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25464D"/>
    <w:multiLevelType w:val="hybridMultilevel"/>
    <w:tmpl w:val="988252CC"/>
    <w:lvl w:ilvl="0" w:tplc="0F64B246">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B62073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4D961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465A83"/>
    <w:multiLevelType w:val="hybridMultilevel"/>
    <w:tmpl w:val="9A3468A6"/>
    <w:lvl w:ilvl="0" w:tplc="BA5A9B48">
      <w:numFmt w:val="bullet"/>
      <w:lvlText w:val="-"/>
      <w:lvlJc w:val="left"/>
      <w:pPr>
        <w:ind w:left="3338" w:hanging="360"/>
      </w:pPr>
      <w:rPr>
        <w:rFonts w:ascii="Calibri" w:eastAsiaTheme="minorHAnsi" w:hAnsi="Calibri" w:cs="Calibri" w:hint="default"/>
      </w:rPr>
    </w:lvl>
    <w:lvl w:ilvl="1" w:tplc="04090003" w:tentative="1">
      <w:start w:val="1"/>
      <w:numFmt w:val="bullet"/>
      <w:lvlText w:val="o"/>
      <w:lvlJc w:val="left"/>
      <w:pPr>
        <w:ind w:left="4058" w:hanging="360"/>
      </w:pPr>
      <w:rPr>
        <w:rFonts w:ascii="Courier New" w:hAnsi="Courier New" w:cs="Courier New" w:hint="default"/>
      </w:rPr>
    </w:lvl>
    <w:lvl w:ilvl="2" w:tplc="04090005" w:tentative="1">
      <w:start w:val="1"/>
      <w:numFmt w:val="bullet"/>
      <w:lvlText w:val=""/>
      <w:lvlJc w:val="left"/>
      <w:pPr>
        <w:ind w:left="4778" w:hanging="360"/>
      </w:pPr>
      <w:rPr>
        <w:rFonts w:ascii="Wingdings" w:hAnsi="Wingdings" w:hint="default"/>
      </w:rPr>
    </w:lvl>
    <w:lvl w:ilvl="3" w:tplc="04090001" w:tentative="1">
      <w:start w:val="1"/>
      <w:numFmt w:val="bullet"/>
      <w:lvlText w:val=""/>
      <w:lvlJc w:val="left"/>
      <w:pPr>
        <w:ind w:left="5498" w:hanging="360"/>
      </w:pPr>
      <w:rPr>
        <w:rFonts w:ascii="Symbol" w:hAnsi="Symbol" w:hint="default"/>
      </w:rPr>
    </w:lvl>
    <w:lvl w:ilvl="4" w:tplc="04090003" w:tentative="1">
      <w:start w:val="1"/>
      <w:numFmt w:val="bullet"/>
      <w:lvlText w:val="o"/>
      <w:lvlJc w:val="left"/>
      <w:pPr>
        <w:ind w:left="6218" w:hanging="360"/>
      </w:pPr>
      <w:rPr>
        <w:rFonts w:ascii="Courier New" w:hAnsi="Courier New" w:cs="Courier New" w:hint="default"/>
      </w:rPr>
    </w:lvl>
    <w:lvl w:ilvl="5" w:tplc="04090005" w:tentative="1">
      <w:start w:val="1"/>
      <w:numFmt w:val="bullet"/>
      <w:lvlText w:val=""/>
      <w:lvlJc w:val="left"/>
      <w:pPr>
        <w:ind w:left="6938" w:hanging="360"/>
      </w:pPr>
      <w:rPr>
        <w:rFonts w:ascii="Wingdings" w:hAnsi="Wingdings" w:hint="default"/>
      </w:rPr>
    </w:lvl>
    <w:lvl w:ilvl="6" w:tplc="04090001" w:tentative="1">
      <w:start w:val="1"/>
      <w:numFmt w:val="bullet"/>
      <w:lvlText w:val=""/>
      <w:lvlJc w:val="left"/>
      <w:pPr>
        <w:ind w:left="7658" w:hanging="360"/>
      </w:pPr>
      <w:rPr>
        <w:rFonts w:ascii="Symbol" w:hAnsi="Symbol" w:hint="default"/>
      </w:rPr>
    </w:lvl>
    <w:lvl w:ilvl="7" w:tplc="04090003" w:tentative="1">
      <w:start w:val="1"/>
      <w:numFmt w:val="bullet"/>
      <w:lvlText w:val="o"/>
      <w:lvlJc w:val="left"/>
      <w:pPr>
        <w:ind w:left="8378" w:hanging="360"/>
      </w:pPr>
      <w:rPr>
        <w:rFonts w:ascii="Courier New" w:hAnsi="Courier New" w:cs="Courier New" w:hint="default"/>
      </w:rPr>
    </w:lvl>
    <w:lvl w:ilvl="8" w:tplc="04090005" w:tentative="1">
      <w:start w:val="1"/>
      <w:numFmt w:val="bullet"/>
      <w:lvlText w:val=""/>
      <w:lvlJc w:val="left"/>
      <w:pPr>
        <w:ind w:left="9098" w:hanging="360"/>
      </w:pPr>
      <w:rPr>
        <w:rFonts w:ascii="Wingdings" w:hAnsi="Wingdings" w:hint="default"/>
      </w:rPr>
    </w:lvl>
  </w:abstractNum>
  <w:abstractNum w:abstractNumId="6" w15:restartNumberingAfterBreak="0">
    <w:nsid w:val="7D340E7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
  </w:num>
  <w:num w:numId="2">
    <w:abstractNumId w:val="3"/>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99"/>
    <w:rsid w:val="00055664"/>
    <w:rsid w:val="00060D23"/>
    <w:rsid w:val="000931F7"/>
    <w:rsid w:val="000A12D4"/>
    <w:rsid w:val="000B5F88"/>
    <w:rsid w:val="00124F42"/>
    <w:rsid w:val="00147E8F"/>
    <w:rsid w:val="00150841"/>
    <w:rsid w:val="001A0449"/>
    <w:rsid w:val="001B567B"/>
    <w:rsid w:val="001C06A9"/>
    <w:rsid w:val="001D1062"/>
    <w:rsid w:val="001E1F2E"/>
    <w:rsid w:val="002065D9"/>
    <w:rsid w:val="00207E00"/>
    <w:rsid w:val="0021363A"/>
    <w:rsid w:val="00214C1D"/>
    <w:rsid w:val="00222080"/>
    <w:rsid w:val="002228D0"/>
    <w:rsid w:val="002670D6"/>
    <w:rsid w:val="00267FFD"/>
    <w:rsid w:val="00282A07"/>
    <w:rsid w:val="00284CD7"/>
    <w:rsid w:val="002D0B0F"/>
    <w:rsid w:val="00316160"/>
    <w:rsid w:val="0034229B"/>
    <w:rsid w:val="003722C5"/>
    <w:rsid w:val="00397D89"/>
    <w:rsid w:val="003B2D0D"/>
    <w:rsid w:val="003D765F"/>
    <w:rsid w:val="004516DA"/>
    <w:rsid w:val="004B1277"/>
    <w:rsid w:val="0053369C"/>
    <w:rsid w:val="00577F82"/>
    <w:rsid w:val="00583EAA"/>
    <w:rsid w:val="005A0E57"/>
    <w:rsid w:val="005A3B68"/>
    <w:rsid w:val="005B6B93"/>
    <w:rsid w:val="005D2715"/>
    <w:rsid w:val="005D58FF"/>
    <w:rsid w:val="006125FE"/>
    <w:rsid w:val="006243A3"/>
    <w:rsid w:val="0067190B"/>
    <w:rsid w:val="00677387"/>
    <w:rsid w:val="006A36A4"/>
    <w:rsid w:val="006C2EF8"/>
    <w:rsid w:val="006E51DE"/>
    <w:rsid w:val="00726E6F"/>
    <w:rsid w:val="00737081"/>
    <w:rsid w:val="00745246"/>
    <w:rsid w:val="00773B99"/>
    <w:rsid w:val="007A2E81"/>
    <w:rsid w:val="007D09A8"/>
    <w:rsid w:val="008103ED"/>
    <w:rsid w:val="008431C6"/>
    <w:rsid w:val="00845234"/>
    <w:rsid w:val="00851E81"/>
    <w:rsid w:val="00870F10"/>
    <w:rsid w:val="00893EBA"/>
    <w:rsid w:val="008A52A3"/>
    <w:rsid w:val="00946346"/>
    <w:rsid w:val="009B06E6"/>
    <w:rsid w:val="009B1EBE"/>
    <w:rsid w:val="00A079DF"/>
    <w:rsid w:val="00A157FF"/>
    <w:rsid w:val="00A15FE9"/>
    <w:rsid w:val="00A57F67"/>
    <w:rsid w:val="00A67528"/>
    <w:rsid w:val="00AB3FEF"/>
    <w:rsid w:val="00AC27A0"/>
    <w:rsid w:val="00AE1456"/>
    <w:rsid w:val="00B063B4"/>
    <w:rsid w:val="00B14078"/>
    <w:rsid w:val="00B1608F"/>
    <w:rsid w:val="00B24926"/>
    <w:rsid w:val="00B45409"/>
    <w:rsid w:val="00B57346"/>
    <w:rsid w:val="00B851C4"/>
    <w:rsid w:val="00BB2A59"/>
    <w:rsid w:val="00BB71E1"/>
    <w:rsid w:val="00BC3CB2"/>
    <w:rsid w:val="00BD1B64"/>
    <w:rsid w:val="00BF6A69"/>
    <w:rsid w:val="00BF70CE"/>
    <w:rsid w:val="00C07B8F"/>
    <w:rsid w:val="00C329EE"/>
    <w:rsid w:val="00C43B85"/>
    <w:rsid w:val="00CA24DD"/>
    <w:rsid w:val="00CB5B0A"/>
    <w:rsid w:val="00CE149B"/>
    <w:rsid w:val="00CF34FC"/>
    <w:rsid w:val="00D7294E"/>
    <w:rsid w:val="00E3454B"/>
    <w:rsid w:val="00EA4DD4"/>
    <w:rsid w:val="00F0227A"/>
    <w:rsid w:val="00F364FE"/>
    <w:rsid w:val="00F414D2"/>
    <w:rsid w:val="00F53E96"/>
    <w:rsid w:val="00F57F33"/>
    <w:rsid w:val="00F65813"/>
    <w:rsid w:val="00F71394"/>
    <w:rsid w:val="00FA3E12"/>
    <w:rsid w:val="00FB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24CAC"/>
  <w15:chartTrackingRefBased/>
  <w15:docId w15:val="{CCC8BC63-6F8D-4C38-AB46-6577FB8F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3B9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3B9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3B9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73B9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3B9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3B9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73B9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73B9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3B9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3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B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3B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3B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3B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73B9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73B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73B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73B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73B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3B9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73B99"/>
    <w:pPr>
      <w:ind w:left="720"/>
      <w:contextualSpacing/>
    </w:pPr>
  </w:style>
  <w:style w:type="paragraph" w:styleId="Header">
    <w:name w:val="header"/>
    <w:basedOn w:val="Normal"/>
    <w:link w:val="HeaderChar"/>
    <w:uiPriority w:val="99"/>
    <w:unhideWhenUsed/>
    <w:rsid w:val="006A3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A4"/>
  </w:style>
  <w:style w:type="paragraph" w:styleId="Footer">
    <w:name w:val="footer"/>
    <w:basedOn w:val="Normal"/>
    <w:link w:val="FooterChar"/>
    <w:uiPriority w:val="99"/>
    <w:unhideWhenUsed/>
    <w:rsid w:val="006A3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A4"/>
  </w:style>
  <w:style w:type="table" w:styleId="GridTable2-Accent1">
    <w:name w:val="Grid Table 2 Accent 1"/>
    <w:basedOn w:val="TableNormal"/>
    <w:uiPriority w:val="47"/>
    <w:rsid w:val="0005566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Milby, April</dc:creator>
  <cp:keywords/>
  <dc:description/>
  <cp:lastModifiedBy>Ashley Walo</cp:lastModifiedBy>
  <cp:revision>7</cp:revision>
  <dcterms:created xsi:type="dcterms:W3CDTF">2023-06-20T16:29:00Z</dcterms:created>
  <dcterms:modified xsi:type="dcterms:W3CDTF">2023-09-14T14:47:00Z</dcterms:modified>
</cp:coreProperties>
</file>